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65A" w:rsidRDefault="00B0065A" w:rsidP="00B0065A">
      <w:pPr>
        <w:jc w:val="center"/>
        <w:rPr>
          <w:rFonts w:ascii="方正小标宋简体" w:eastAsia="方正小标宋简体" w:hint="eastAsia"/>
          <w:sz w:val="44"/>
          <w:szCs w:val="44"/>
        </w:rPr>
      </w:pPr>
      <w:r w:rsidRPr="00B0065A">
        <w:rPr>
          <w:rFonts w:ascii="方正小标宋简体" w:eastAsia="方正小标宋简体" w:hint="eastAsia"/>
          <w:sz w:val="44"/>
          <w:szCs w:val="44"/>
        </w:rPr>
        <w:t>平顶山市检查组</w:t>
      </w:r>
    </w:p>
    <w:p w:rsidR="00B0065A" w:rsidRPr="00B0065A" w:rsidRDefault="00B0065A" w:rsidP="00B0065A">
      <w:pPr>
        <w:jc w:val="center"/>
        <w:rPr>
          <w:rFonts w:ascii="方正小标宋简体" w:eastAsia="方正小标宋简体" w:hint="eastAsia"/>
          <w:sz w:val="44"/>
          <w:szCs w:val="44"/>
        </w:rPr>
      </w:pPr>
      <w:r w:rsidRPr="00B0065A">
        <w:rPr>
          <w:rFonts w:ascii="方正小标宋简体" w:eastAsia="方正小标宋简体" w:hint="eastAsia"/>
          <w:sz w:val="44"/>
          <w:szCs w:val="44"/>
        </w:rPr>
        <w:t>莅临我市开展“七五”普法末期验收工作</w:t>
      </w:r>
    </w:p>
    <w:p w:rsidR="008E12A6" w:rsidRPr="00B0065A" w:rsidRDefault="00B0065A" w:rsidP="00B0065A">
      <w:pPr>
        <w:ind w:firstLineChars="200" w:firstLine="640"/>
        <w:rPr>
          <w:rFonts w:ascii="仿宋_GB2312" w:eastAsia="仿宋_GB2312" w:hint="eastAsia"/>
          <w:sz w:val="32"/>
          <w:szCs w:val="32"/>
        </w:rPr>
      </w:pPr>
      <w:r w:rsidRPr="00B0065A">
        <w:rPr>
          <w:rFonts w:ascii="仿宋_GB2312" w:eastAsia="仿宋_GB2312" w:hint="eastAsia"/>
          <w:sz w:val="32"/>
          <w:szCs w:val="32"/>
        </w:rPr>
        <w:t>7月20日，以平顶山市委政法委副书记王战胜为组长的第二检查组一行五人莅临舞钢，对我市“七五”普法工作进行实地检查验收，我市市委常委、政法委书记张新奇、司法局党组书记、局长张书亭等陪同检查。</w:t>
      </w:r>
    </w:p>
    <w:p w:rsidR="00B0065A" w:rsidRPr="00B0065A" w:rsidRDefault="00B0065A" w:rsidP="00B0065A">
      <w:pPr>
        <w:ind w:firstLineChars="200" w:firstLine="640"/>
        <w:rPr>
          <w:rFonts w:ascii="仿宋_GB2312" w:eastAsia="仿宋_GB2312" w:hint="eastAsia"/>
          <w:sz w:val="32"/>
          <w:szCs w:val="32"/>
        </w:rPr>
      </w:pPr>
      <w:r w:rsidRPr="00B0065A">
        <w:rPr>
          <w:rFonts w:ascii="仿宋_GB2312" w:eastAsia="仿宋_GB2312" w:hint="eastAsia"/>
          <w:sz w:val="32"/>
          <w:szCs w:val="32"/>
        </w:rPr>
        <w:t>此次考核采取实地检查、查阅台账资料、召开座谈会听取汇报等形式进行，对我市“七五”普法规划贯彻实施情况进行了全面检查。检查组一</w:t>
      </w:r>
      <w:bookmarkStart w:id="0" w:name="_GoBack"/>
      <w:bookmarkEnd w:id="0"/>
      <w:r w:rsidRPr="00B0065A">
        <w:rPr>
          <w:rFonts w:ascii="仿宋_GB2312" w:eastAsia="仿宋_GB2312" w:hint="eastAsia"/>
          <w:sz w:val="32"/>
          <w:szCs w:val="32"/>
        </w:rPr>
        <w:t>行先后来到九龙山社区法治广场，庙街冷岗村室、法院、实验小学、舞阳钢铁有限责任公司实地考察，在司法局查阅了全市普法工作资料，充分肯定了我市“七五”普法工作启动以来，法治宣传教育在各方面、各领域取得的丰硕成果。</w:t>
      </w:r>
      <w:r w:rsidRPr="00B0065A">
        <w:rPr>
          <w:rFonts w:ascii="仿宋_GB2312" w:eastAsia="仿宋_GB2312" w:hint="eastAsia"/>
          <w:sz w:val="32"/>
          <w:szCs w:val="32"/>
        </w:rPr>
        <w:br/>
        <w:t>下午的汇报会上，张书记就我市“七五”普法工作的主要做法及成效、存在的问题和下一步打算向检查组作了详细汇报，检查验收组认为，我市对“七五”普法工作政治站位高，工作思路清晰，工作成效显著，资料完善齐全，稳步推进依法治市工作，不断加强执法司法规范化建设，推动形成全民自觉尊法、学法、守法、用法的良好社会气氛。</w:t>
      </w:r>
    </w:p>
    <w:p w:rsidR="00B0065A" w:rsidRPr="00B0065A" w:rsidRDefault="00B0065A" w:rsidP="00B0065A">
      <w:pPr>
        <w:ind w:firstLineChars="200" w:firstLine="640"/>
        <w:rPr>
          <w:rFonts w:ascii="仿宋_GB2312" w:eastAsia="仿宋_GB2312" w:hint="eastAsia"/>
          <w:sz w:val="32"/>
          <w:szCs w:val="32"/>
        </w:rPr>
      </w:pPr>
      <w:r w:rsidRPr="00B0065A">
        <w:rPr>
          <w:rFonts w:ascii="仿宋_GB2312" w:eastAsia="仿宋_GB2312" w:hint="eastAsia"/>
          <w:sz w:val="32"/>
          <w:szCs w:val="32"/>
        </w:rPr>
        <w:t>检查组王书记强调指出，对“七五”普法五年来的创新性发展、典型性推广、亮点化开拓等方面的工作要更深一步</w:t>
      </w:r>
      <w:r w:rsidRPr="00B0065A">
        <w:rPr>
          <w:rFonts w:ascii="仿宋_GB2312" w:eastAsia="仿宋_GB2312" w:hint="eastAsia"/>
          <w:sz w:val="32"/>
          <w:szCs w:val="32"/>
        </w:rPr>
        <w:lastRenderedPageBreak/>
        <w:t xml:space="preserve">挖掘，体现我市特色。张书记最后提出了新要求，各相关单位要按照验收组提出的意见和建议完善改进，发挥特色、补充不足，不断加强法治建设，科学谋划“八五”普法，为我市决胜全面小康提供坚实法治保障。　</w:t>
      </w:r>
    </w:p>
    <w:sectPr w:rsidR="00B0065A" w:rsidRPr="00B006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5A"/>
    <w:rsid w:val="004E2D42"/>
    <w:rsid w:val="00B0065A"/>
    <w:rsid w:val="00BA5288"/>
    <w:rsid w:val="00F8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2021-04-22T07:02:00Z</dcterms:created>
  <dcterms:modified xsi:type="dcterms:W3CDTF">2021-04-22T07:02:00Z</dcterms:modified>
</cp:coreProperties>
</file>